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FB5D" w14:textId="77777777" w:rsidR="004E4E97" w:rsidRDefault="004E4E97" w:rsidP="004E4E97">
      <w:pPr>
        <w:pStyle w:val="1"/>
      </w:pPr>
      <w:r>
        <w:rPr>
          <w:noProof/>
        </w:rPr>
        <w:drawing>
          <wp:inline distT="0" distB="0" distL="0" distR="0" wp14:anchorId="645AEC9F" wp14:editId="0F34852D">
            <wp:extent cx="5274310" cy="1009015"/>
            <wp:effectExtent l="0" t="0" r="2540" b="635"/>
            <wp:docPr id="2783634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300B8" w14:textId="3E2D630A" w:rsidR="004E4E97" w:rsidRPr="0060312A" w:rsidRDefault="004E4E97" w:rsidP="004E4E97">
      <w:pPr>
        <w:pStyle w:val="1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F93194" w:rsidRPr="002B67D1">
          <w:rPr>
            <w:rStyle w:val="-"/>
            <w:rFonts w:ascii="Arial" w:eastAsia="Calibri" w:hAnsi="Arial" w:cs="Arial"/>
            <w:sz w:val="20"/>
            <w:szCs w:val="20"/>
          </w:rPr>
          <w:t>WWW.EKCHANION.GR</w:t>
        </w:r>
      </w:hyperlink>
      <w:r>
        <w:rPr>
          <w:rFonts w:ascii="Arial" w:eastAsia="Calibri" w:hAnsi="Arial" w:cs="Arial"/>
        </w:rPr>
        <w:t xml:space="preserve">                                                                     </w:t>
      </w:r>
      <w:r w:rsidRPr="0060312A">
        <w:rPr>
          <w:rFonts w:ascii="Arial" w:eastAsia="Calibri" w:hAnsi="Arial" w:cs="Arial"/>
          <w:sz w:val="20"/>
          <w:szCs w:val="20"/>
        </w:rPr>
        <w:t xml:space="preserve">Χανιά 26-5-2025                                              </w:t>
      </w:r>
    </w:p>
    <w:p w14:paraId="438F55D4" w14:textId="77777777" w:rsidR="004E4E97" w:rsidRDefault="004E4E97" w:rsidP="004E4E97">
      <w:pPr>
        <w:pStyle w:val="1"/>
        <w:shd w:val="clear" w:color="auto" w:fill="FFFFFF"/>
        <w:jc w:val="center"/>
        <w:outlineLvl w:val="0"/>
        <w:rPr>
          <w:rFonts w:ascii="Arial" w:eastAsia="Calibri" w:hAnsi="Arial" w:cs="Arial"/>
          <w:b/>
          <w:bCs/>
          <w:color w:val="222222"/>
          <w:u w:val="single"/>
        </w:rPr>
      </w:pPr>
    </w:p>
    <w:p w14:paraId="6CDC8EB0" w14:textId="77777777" w:rsidR="004E4E97" w:rsidRDefault="004E4E97" w:rsidP="004E4E97">
      <w:pPr>
        <w:pStyle w:val="1"/>
        <w:shd w:val="clear" w:color="auto" w:fill="FFFFFF"/>
        <w:jc w:val="center"/>
        <w:outlineLvl w:val="0"/>
        <w:rPr>
          <w:rFonts w:ascii="Arial" w:eastAsia="Calibri" w:hAnsi="Arial" w:cs="Arial"/>
          <w:b/>
          <w:bCs/>
          <w:color w:val="222222"/>
          <w:u w:val="single"/>
        </w:rPr>
      </w:pPr>
      <w:r>
        <w:rPr>
          <w:rFonts w:ascii="Arial" w:eastAsia="Calibri" w:hAnsi="Arial" w:cs="Arial"/>
          <w:b/>
          <w:bCs/>
          <w:color w:val="222222"/>
          <w:u w:val="single"/>
        </w:rPr>
        <w:t>ΔΕΛΤΙΟ ΤΥΠΟΥ</w:t>
      </w:r>
    </w:p>
    <w:p w14:paraId="6E4F54BB" w14:textId="77777777" w:rsidR="004D1650" w:rsidRDefault="004D1650" w:rsidP="004D16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93194" w:rsidRPr="00F93194">
        <w:rPr>
          <w:rFonts w:ascii="Arial" w:hAnsi="Arial" w:cs="Arial"/>
          <w:sz w:val="24"/>
          <w:szCs w:val="24"/>
        </w:rPr>
        <w:t>Το Εργατ/κό Κέντρο Ν. Χανίων</w:t>
      </w:r>
      <w:r w:rsidR="00207852">
        <w:rPr>
          <w:rFonts w:ascii="Arial" w:hAnsi="Arial" w:cs="Arial"/>
          <w:sz w:val="24"/>
          <w:szCs w:val="24"/>
        </w:rPr>
        <w:t xml:space="preserve"> καταδικάζει τις εγκληματικές ενέργειες που γίνονται στη Γάζα</w:t>
      </w:r>
      <w:r w:rsidR="000B16D0">
        <w:rPr>
          <w:rFonts w:ascii="Arial" w:hAnsi="Arial" w:cs="Arial"/>
          <w:sz w:val="24"/>
          <w:szCs w:val="24"/>
        </w:rPr>
        <w:t xml:space="preserve"> και</w:t>
      </w:r>
      <w:r w:rsidR="000B16D0" w:rsidRPr="000B16D0">
        <w:rPr>
          <w:rFonts w:ascii="Arial" w:hAnsi="Arial" w:cs="Arial"/>
          <w:sz w:val="24"/>
          <w:szCs w:val="24"/>
        </w:rPr>
        <w:t xml:space="preserve"> έχουν κοστίσει τη ζωή χιλιάδων </w:t>
      </w:r>
      <w:r w:rsidR="00BF3F7C">
        <w:rPr>
          <w:rFonts w:ascii="Arial" w:hAnsi="Arial" w:cs="Arial"/>
          <w:sz w:val="24"/>
          <w:szCs w:val="24"/>
        </w:rPr>
        <w:t>ανθρώπων</w:t>
      </w:r>
      <w:r w:rsidR="000B16D0" w:rsidRPr="000B16D0">
        <w:rPr>
          <w:rFonts w:ascii="Arial" w:hAnsi="Arial" w:cs="Arial"/>
          <w:sz w:val="24"/>
          <w:szCs w:val="24"/>
        </w:rPr>
        <w:t>, μεταξύ αυτών και χιλιάδων παιδιών</w:t>
      </w:r>
      <w:r w:rsidR="000B16D0">
        <w:rPr>
          <w:rFonts w:ascii="Arial" w:hAnsi="Arial" w:cs="Arial"/>
          <w:sz w:val="24"/>
          <w:szCs w:val="24"/>
        </w:rPr>
        <w:t>.</w:t>
      </w:r>
    </w:p>
    <w:p w14:paraId="437A5AD0" w14:textId="00124A6D" w:rsidR="0057661D" w:rsidRPr="004D1650" w:rsidRDefault="004D1650" w:rsidP="004D16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503FA" w:rsidRPr="004D1650">
        <w:rPr>
          <w:rFonts w:ascii="Arial" w:hAnsi="Arial" w:cs="Arial"/>
          <w:sz w:val="24"/>
          <w:szCs w:val="24"/>
        </w:rPr>
        <w:t>Το Ισραήλ βομβαρδίζει αδιακρίτως σπίτια αμάχων, νοσοκομεία και σχολεία</w:t>
      </w:r>
      <w:r w:rsidR="00C54071" w:rsidRPr="004D1650">
        <w:rPr>
          <w:rFonts w:ascii="Arial" w:hAnsi="Arial" w:cs="Arial"/>
          <w:sz w:val="24"/>
          <w:szCs w:val="24"/>
        </w:rPr>
        <w:t>,</w:t>
      </w:r>
      <w:r w:rsidR="004503FA" w:rsidRPr="004D1650">
        <w:rPr>
          <w:rFonts w:ascii="Arial" w:hAnsi="Arial" w:cs="Arial"/>
          <w:sz w:val="24"/>
          <w:szCs w:val="24"/>
        </w:rPr>
        <w:t xml:space="preserve"> ενώ </w:t>
      </w:r>
      <w:r w:rsidR="00FB0B9C" w:rsidRPr="004D1650">
        <w:rPr>
          <w:rFonts w:ascii="Arial" w:hAnsi="Arial" w:cs="Arial"/>
          <w:sz w:val="24"/>
          <w:szCs w:val="24"/>
        </w:rPr>
        <w:t xml:space="preserve">εμποδίζει </w:t>
      </w:r>
      <w:r w:rsidR="004503FA" w:rsidRPr="004D1650">
        <w:rPr>
          <w:rFonts w:ascii="Arial" w:hAnsi="Arial" w:cs="Arial"/>
          <w:sz w:val="24"/>
          <w:szCs w:val="24"/>
        </w:rPr>
        <w:t>την διανομή ανθρωπιστικής βοήθειας, οδηγώντας τον πληθυσμό σε τεχνητό λιμό.</w:t>
      </w:r>
      <w:r w:rsidR="00BF3F7C" w:rsidRPr="004D1650">
        <w:rPr>
          <w:rFonts w:ascii="Arial" w:hAnsi="Arial" w:cs="Arial"/>
          <w:sz w:val="24"/>
          <w:szCs w:val="24"/>
        </w:rPr>
        <w:t xml:space="preserve"> Συγκεκριμένα,</w:t>
      </w:r>
      <w:r w:rsidR="0057661D" w:rsidRPr="004D1650">
        <w:rPr>
          <w:rFonts w:ascii="Arial" w:hAnsi="Arial" w:cs="Arial"/>
          <w:sz w:val="24"/>
          <w:szCs w:val="24"/>
        </w:rPr>
        <w:t xml:space="preserve"> </w:t>
      </w:r>
      <w:r w:rsidR="00BF3F7C" w:rsidRPr="004D1650">
        <w:rPr>
          <w:rFonts w:ascii="Arial" w:hAnsi="Arial" w:cs="Arial"/>
          <w:sz w:val="24"/>
          <w:szCs w:val="24"/>
        </w:rPr>
        <w:t>δ</w:t>
      </w:r>
      <w:r w:rsidR="0057661D" w:rsidRPr="004D1650">
        <w:rPr>
          <w:rFonts w:ascii="Arial" w:hAnsi="Arial" w:cs="Arial"/>
          <w:sz w:val="24"/>
          <w:szCs w:val="24"/>
        </w:rPr>
        <w:t>ύο εκατομμύρια άνθρωποι λιμοκτονούν, τόνοι τροφίμων παραμένουν στα σύνορα,σύμφωνα με τις καταγγελίες του Παγκόσμιου Οργανισμού Υγείας</w:t>
      </w:r>
      <w:r w:rsidR="00F86752">
        <w:rPr>
          <w:rFonts w:ascii="Arial" w:hAnsi="Arial" w:cs="Arial"/>
          <w:sz w:val="24"/>
          <w:szCs w:val="24"/>
        </w:rPr>
        <w:t>,</w:t>
      </w:r>
      <w:r w:rsidR="0057661D" w:rsidRPr="004D1650">
        <w:rPr>
          <w:rFonts w:ascii="Arial" w:hAnsi="Arial" w:cs="Arial"/>
          <w:sz w:val="24"/>
          <w:szCs w:val="24"/>
        </w:rPr>
        <w:t xml:space="preserve"> και ο αναπληρωτής Γενικός Γραμματέας του Ο.Η.Ε. για ανθρωπιστικά ζητήματα, προειδοποιεί  ότι 14.000 βρέφη στη Γάζα ενδέχεται να πεθάνουν μέσα σε 48 ώρες, εάν δεν φτάσει εγκαίρως βοήθεια.</w:t>
      </w:r>
      <w:r w:rsidR="0057661D" w:rsidRPr="0057661D">
        <w:rPr>
          <w:rFonts w:cs="Calibri"/>
          <w:color w:val="62625F"/>
          <w:sz w:val="29"/>
          <w:szCs w:val="29"/>
        </w:rPr>
        <w:t xml:space="preserve"> </w:t>
      </w:r>
    </w:p>
    <w:p w14:paraId="50F13791" w14:textId="76968FA9" w:rsidR="004503FA" w:rsidRDefault="004D1650" w:rsidP="004D16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503FA" w:rsidRPr="004503FA">
        <w:rPr>
          <w:rFonts w:ascii="Arial" w:hAnsi="Arial" w:cs="Arial"/>
          <w:sz w:val="24"/>
          <w:szCs w:val="24"/>
        </w:rPr>
        <w:t>Η κατάσταση αυτή δεν μπορεί να συνεχιστεί.</w:t>
      </w:r>
    </w:p>
    <w:p w14:paraId="1045F08A" w14:textId="2697B59A" w:rsidR="00CC33BD" w:rsidRDefault="004D1650" w:rsidP="004D16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C33BD" w:rsidRPr="00CC33BD">
        <w:rPr>
          <w:rFonts w:ascii="Arial" w:hAnsi="Arial" w:cs="Arial"/>
          <w:sz w:val="24"/>
          <w:szCs w:val="24"/>
        </w:rPr>
        <w:t>Στεκόμαστε αλληλέγγυοι στο λαό της Παλαιστίνης και απαιτούμε:</w:t>
      </w:r>
    </w:p>
    <w:p w14:paraId="6531BEA3" w14:textId="6BEED7A8" w:rsidR="004503FA" w:rsidRDefault="004D1650" w:rsidP="004D16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503FA" w:rsidRPr="004503FA">
        <w:rPr>
          <w:rFonts w:ascii="Arial" w:hAnsi="Arial" w:cs="Arial"/>
          <w:sz w:val="24"/>
          <w:szCs w:val="24"/>
        </w:rPr>
        <w:t xml:space="preserve">• Να σταματήσουν οι πολεμικές επιχειρήσεις στη Γάζα και να υπάρξει δίκαιη </w:t>
      </w:r>
      <w:r>
        <w:rPr>
          <w:rFonts w:ascii="Arial" w:hAnsi="Arial" w:cs="Arial"/>
          <w:sz w:val="24"/>
          <w:szCs w:val="24"/>
        </w:rPr>
        <w:t xml:space="preserve">  </w:t>
      </w:r>
      <w:r w:rsidR="004503FA" w:rsidRPr="004503FA">
        <w:rPr>
          <w:rFonts w:ascii="Arial" w:hAnsi="Arial" w:cs="Arial"/>
          <w:sz w:val="24"/>
          <w:szCs w:val="24"/>
        </w:rPr>
        <w:t xml:space="preserve">και βιώσιμη λύση, ώστε οι δύο κοινότητες να μπορέσουν να συμβιώσουν </w:t>
      </w:r>
      <w:r>
        <w:rPr>
          <w:rFonts w:ascii="Arial" w:hAnsi="Arial" w:cs="Arial"/>
          <w:sz w:val="24"/>
          <w:szCs w:val="24"/>
        </w:rPr>
        <w:t xml:space="preserve"> </w:t>
      </w:r>
      <w:r w:rsidR="004503FA" w:rsidRPr="004503FA">
        <w:rPr>
          <w:rFonts w:ascii="Arial" w:hAnsi="Arial" w:cs="Arial"/>
          <w:sz w:val="24"/>
          <w:szCs w:val="24"/>
        </w:rPr>
        <w:t>ειρηνικά.</w:t>
      </w:r>
      <w:r w:rsidR="004503FA" w:rsidRPr="004503F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4503FA" w:rsidRPr="004503FA">
        <w:rPr>
          <w:rFonts w:ascii="Arial" w:hAnsi="Arial" w:cs="Arial"/>
          <w:sz w:val="24"/>
          <w:szCs w:val="24"/>
        </w:rPr>
        <w:t xml:space="preserve">• Εδώ και τώρα να επιτρέψει το Ισραήλ την παροχή ανθρωπιστικής βοήθειας. </w:t>
      </w:r>
      <w:r>
        <w:rPr>
          <w:rFonts w:ascii="Arial" w:hAnsi="Arial" w:cs="Arial"/>
          <w:sz w:val="24"/>
          <w:szCs w:val="24"/>
        </w:rPr>
        <w:t xml:space="preserve">   </w:t>
      </w:r>
      <w:r w:rsidR="004503FA" w:rsidRPr="004503FA">
        <w:rPr>
          <w:rFonts w:ascii="Arial" w:hAnsi="Arial" w:cs="Arial"/>
          <w:sz w:val="24"/>
          <w:szCs w:val="24"/>
        </w:rPr>
        <w:t>Οι εικόνες των παιδιών της Γάζας μοιάζουν ανατριχιαστικά με τις εικόνες της Τρεμπλίνκα, του Νταχάου, του Άουσβιτς.</w:t>
      </w:r>
      <w:r w:rsidR="004503FA" w:rsidRPr="004503FA">
        <w:rPr>
          <w:rFonts w:ascii="Arial" w:hAnsi="Arial" w:cs="Arial"/>
          <w:sz w:val="24"/>
          <w:szCs w:val="24"/>
        </w:rPr>
        <w:br/>
        <w:t>Δεν πρέπει να επιτρέψουμε μια ακόμη γενοκτονία να συμβεί. Οι εθνικές κυβερνήσεις και οι υπερεθνικοί θεσμοί να αναλάβουν ουσιαστική δράση.</w:t>
      </w:r>
      <w:r w:rsidR="00B53249" w:rsidRPr="00B53249">
        <w:rPr>
          <w:rFonts w:ascii="Arial" w:hAnsi="Arial" w:cs="Arial"/>
          <w:sz w:val="24"/>
          <w:szCs w:val="24"/>
        </w:rPr>
        <w:t xml:space="preserve"> </w:t>
      </w:r>
      <w:r w:rsidR="00B53249" w:rsidRPr="004503FA">
        <w:rPr>
          <w:rFonts w:ascii="Arial" w:hAnsi="Arial" w:cs="Arial"/>
          <w:sz w:val="24"/>
          <w:szCs w:val="24"/>
        </w:rPr>
        <w:t>Οι εργαζόμενοι ενώνουμε τις φωνές μας για τα παιδιά της Γάζας.</w:t>
      </w:r>
      <w:r w:rsidR="004503FA" w:rsidRPr="004503FA">
        <w:rPr>
          <w:rFonts w:ascii="Arial" w:hAnsi="Arial" w:cs="Arial"/>
          <w:sz w:val="24"/>
          <w:szCs w:val="24"/>
        </w:rPr>
        <w:t xml:space="preserve"> Οι εργαζόμενοι ενώνουμε τις φωνές μας για ειρήνη, για δημοκρατία, για ευημερία, για αρμονική συνύπαρξη. </w:t>
      </w:r>
    </w:p>
    <w:p w14:paraId="7058E900" w14:textId="1DEFAA99" w:rsidR="004503FA" w:rsidRPr="004503FA" w:rsidRDefault="004503FA" w:rsidP="004503FA">
      <w:pPr>
        <w:rPr>
          <w:rFonts w:ascii="Arial" w:hAnsi="Arial" w:cs="Arial"/>
          <w:sz w:val="24"/>
          <w:szCs w:val="24"/>
        </w:rPr>
      </w:pPr>
    </w:p>
    <w:p w14:paraId="1C208D06" w14:textId="77777777" w:rsidR="00C72DC6" w:rsidRDefault="00C72DC6" w:rsidP="00C72DC6">
      <w:pPr>
        <w:pStyle w:val="1"/>
        <w:rPr>
          <w:rFonts w:ascii="Arial" w:eastAsia="Calibri" w:hAnsi="Arial" w:cs="Arial"/>
          <w:b/>
          <w:bCs/>
        </w:rPr>
      </w:pPr>
    </w:p>
    <w:p w14:paraId="27CEEADC" w14:textId="3FF2E956" w:rsidR="00C72DC6" w:rsidRPr="00AF4A78" w:rsidRDefault="00C72DC6" w:rsidP="00C72DC6">
      <w:pPr>
        <w:pStyle w:val="1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</w:rPr>
        <w:t xml:space="preserve">                 </w:t>
      </w:r>
      <w:r w:rsidR="00AF4A78">
        <w:rPr>
          <w:rFonts w:ascii="Arial" w:eastAsia="Calibri" w:hAnsi="Arial" w:cs="Arial"/>
          <w:b/>
          <w:bCs/>
        </w:rPr>
        <w:t xml:space="preserve">    </w:t>
      </w:r>
      <w:r>
        <w:rPr>
          <w:rFonts w:ascii="Arial" w:eastAsia="Calibri" w:hAnsi="Arial" w:cs="Arial"/>
          <w:b/>
          <w:bCs/>
        </w:rPr>
        <w:t xml:space="preserve"> </w:t>
      </w:r>
      <w:r w:rsidRPr="00AF4A78">
        <w:rPr>
          <w:rFonts w:ascii="Arial" w:eastAsia="Calibri" w:hAnsi="Arial" w:cs="Arial"/>
          <w:b/>
          <w:bCs/>
          <w:sz w:val="28"/>
          <w:szCs w:val="28"/>
        </w:rPr>
        <w:t>Εργατοϋπαλληλικό Κέντρο Νομού Χανίων</w:t>
      </w:r>
    </w:p>
    <w:p w14:paraId="0E708454" w14:textId="0D914EB4" w:rsidR="004503FA" w:rsidRPr="004503FA" w:rsidRDefault="004503FA" w:rsidP="004503FA">
      <w:pPr>
        <w:rPr>
          <w:rFonts w:ascii="Arial" w:hAnsi="Arial" w:cs="Arial"/>
          <w:sz w:val="24"/>
          <w:szCs w:val="24"/>
        </w:rPr>
      </w:pPr>
    </w:p>
    <w:sectPr w:rsidR="004503FA" w:rsidRPr="004503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97"/>
    <w:rsid w:val="000B16D0"/>
    <w:rsid w:val="001D0D50"/>
    <w:rsid w:val="00207852"/>
    <w:rsid w:val="003611C9"/>
    <w:rsid w:val="004503FA"/>
    <w:rsid w:val="004D1650"/>
    <w:rsid w:val="004E4E97"/>
    <w:rsid w:val="0057661D"/>
    <w:rsid w:val="008B1CDF"/>
    <w:rsid w:val="00A45C9C"/>
    <w:rsid w:val="00AA6595"/>
    <w:rsid w:val="00AF4A78"/>
    <w:rsid w:val="00B53249"/>
    <w:rsid w:val="00B90DC7"/>
    <w:rsid w:val="00BB68FE"/>
    <w:rsid w:val="00BF3F7C"/>
    <w:rsid w:val="00C54071"/>
    <w:rsid w:val="00C65DC3"/>
    <w:rsid w:val="00C72DC6"/>
    <w:rsid w:val="00CC33BD"/>
    <w:rsid w:val="00DB4809"/>
    <w:rsid w:val="00ED02A7"/>
    <w:rsid w:val="00F86752"/>
    <w:rsid w:val="00F93194"/>
    <w:rsid w:val="00FB0B9C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1FE0"/>
  <w15:chartTrackingRefBased/>
  <w15:docId w15:val="{6D1325A7-9909-48A7-99BC-508B963B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4E4E9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4E4E97"/>
    <w:rPr>
      <w:rFonts w:ascii="Calibri" w:hAnsi="Calibri" w:cs="Calibri" w:hint="default"/>
      <w:color w:val="0000FF"/>
      <w:u w:val="single"/>
    </w:rPr>
  </w:style>
  <w:style w:type="character" w:styleId="-">
    <w:name w:val="Hyperlink"/>
    <w:basedOn w:val="a0"/>
    <w:uiPriority w:val="99"/>
    <w:unhideWhenUsed/>
    <w:rsid w:val="004E4E9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E4E9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5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2025-05-26T10:47:00Z</cp:lastPrinted>
  <dcterms:created xsi:type="dcterms:W3CDTF">2025-05-26T08:03:00Z</dcterms:created>
  <dcterms:modified xsi:type="dcterms:W3CDTF">2025-05-26T10:52:00Z</dcterms:modified>
</cp:coreProperties>
</file>